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C" w:rsidRDefault="00E51305" w:rsidP="00C17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2C">
        <w:rPr>
          <w:rFonts w:ascii="Times New Roman" w:hAnsi="Times New Roman" w:cs="Times New Roman"/>
          <w:b/>
          <w:sz w:val="24"/>
          <w:szCs w:val="24"/>
        </w:rPr>
        <w:t>План работы регионального учебно-методического объединен</w:t>
      </w:r>
      <w:r w:rsidR="00F32E2C">
        <w:rPr>
          <w:rFonts w:ascii="Times New Roman" w:hAnsi="Times New Roman" w:cs="Times New Roman"/>
          <w:b/>
          <w:sz w:val="24"/>
          <w:szCs w:val="24"/>
        </w:rPr>
        <w:t>ия</w:t>
      </w:r>
    </w:p>
    <w:p w:rsidR="00E51305" w:rsidRPr="00F32E2C" w:rsidRDefault="00F32E2C" w:rsidP="00C17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 иностранного языка</w:t>
      </w:r>
    </w:p>
    <w:p w:rsidR="00F32E2C" w:rsidRDefault="00F32E2C" w:rsidP="00C17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386"/>
        <w:gridCol w:w="1085"/>
        <w:gridCol w:w="2335"/>
      </w:tblGrid>
      <w:tr w:rsidR="00F32E2C" w:rsidRPr="00F32E2C" w:rsidTr="0068178C">
        <w:tc>
          <w:tcPr>
            <w:tcW w:w="534" w:type="dxa"/>
          </w:tcPr>
          <w:p w:rsidR="00F32E2C" w:rsidRPr="00C174FE" w:rsidRDefault="00F32E2C" w:rsidP="0068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386" w:type="dxa"/>
          </w:tcPr>
          <w:p w:rsidR="00F32E2C" w:rsidRPr="00C174FE" w:rsidRDefault="00F32E2C" w:rsidP="00C1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5" w:type="dxa"/>
          </w:tcPr>
          <w:p w:rsidR="00F32E2C" w:rsidRPr="00C174FE" w:rsidRDefault="00F32E2C" w:rsidP="00C1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35" w:type="dxa"/>
          </w:tcPr>
          <w:p w:rsidR="00F32E2C" w:rsidRPr="00C174FE" w:rsidRDefault="00F32E2C" w:rsidP="00C1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2E2C" w:rsidRPr="00F32E2C" w:rsidTr="0068178C">
        <w:tc>
          <w:tcPr>
            <w:tcW w:w="534" w:type="dxa"/>
          </w:tcPr>
          <w:p w:rsidR="00F32E2C" w:rsidRPr="00C174FE" w:rsidRDefault="00F32E2C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отчёт по итогам ОГЭ и ЕГЭ по английскому языку.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Изменения КИМ ЕГЭ – 2023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Кабылбекова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Ж. А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2E2C" w:rsidRPr="00F32E2C" w:rsidTr="0068178C">
        <w:tc>
          <w:tcPr>
            <w:tcW w:w="534" w:type="dxa"/>
          </w:tcPr>
          <w:p w:rsidR="00F32E2C" w:rsidRPr="00C174FE" w:rsidRDefault="00F32E2C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креативного мышления на уроках иностранного языка, создание условий для развития креативного мышления школьников.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  <w:p w:rsid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Гришакова М. М.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О. К.</w:t>
            </w:r>
          </w:p>
        </w:tc>
      </w:tr>
      <w:tr w:rsidR="00F32E2C" w:rsidRPr="00F32E2C" w:rsidTr="0068178C">
        <w:tc>
          <w:tcPr>
            <w:tcW w:w="534" w:type="dxa"/>
          </w:tcPr>
          <w:p w:rsidR="00F32E2C" w:rsidRPr="00C174FE" w:rsidRDefault="00F32E2C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возможности использования в регионе.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юсюкайло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</w:p>
        </w:tc>
      </w:tr>
      <w:tr w:rsidR="00F32E2C" w:rsidRPr="00F32E2C" w:rsidTr="0068178C">
        <w:tc>
          <w:tcPr>
            <w:tcW w:w="534" w:type="dxa"/>
          </w:tcPr>
          <w:p w:rsidR="00F32E2C" w:rsidRPr="00C174FE" w:rsidRDefault="00F32E2C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поддержки школ, имеющих низкие образовательные результаты. 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Аутлева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</w:tr>
      <w:tr w:rsidR="00F32E2C" w:rsidRPr="00F32E2C" w:rsidTr="0068178C">
        <w:tc>
          <w:tcPr>
            <w:tcW w:w="534" w:type="dxa"/>
          </w:tcPr>
          <w:p w:rsidR="00F32E2C" w:rsidRPr="00C174FE" w:rsidRDefault="00F32E2C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Опыт реализации системы наставничества в образовательных организациях Республики Адыгея.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Кабылбекова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</w:tc>
      </w:tr>
      <w:tr w:rsidR="00F32E2C" w:rsidRPr="00F32E2C" w:rsidTr="0068178C">
        <w:trPr>
          <w:trHeight w:val="481"/>
        </w:trPr>
        <w:tc>
          <w:tcPr>
            <w:tcW w:w="534" w:type="dxa"/>
          </w:tcPr>
          <w:p w:rsidR="00F32E2C" w:rsidRPr="00C174FE" w:rsidRDefault="00F32E2C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Рындина Н.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32E2C" w:rsidRPr="00F32E2C" w:rsidTr="0068178C">
        <w:trPr>
          <w:trHeight w:val="683"/>
        </w:trPr>
        <w:tc>
          <w:tcPr>
            <w:tcW w:w="534" w:type="dxa"/>
          </w:tcPr>
          <w:p w:rsidR="00F32E2C" w:rsidRPr="00C174FE" w:rsidRDefault="00C174FE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педагогических работников в Республике Адыгея.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Реализация обновлённых ФГОС НОО, ФГОС ООО в образовательных организациях.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Джандар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2C" w:rsidRPr="00F32E2C" w:rsidTr="0068178C">
        <w:trPr>
          <w:trHeight w:val="683"/>
        </w:trPr>
        <w:tc>
          <w:tcPr>
            <w:tcW w:w="534" w:type="dxa"/>
          </w:tcPr>
          <w:p w:rsidR="00F32E2C" w:rsidRPr="00C174FE" w:rsidRDefault="00C174FE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Деятельность методических служб разного уровня в решении вопросов формирования и оценки функциональной грамотности обучающихся.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Ф. Х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2E2C" w:rsidRPr="00F32E2C" w:rsidTr="0068178C">
        <w:trPr>
          <w:trHeight w:val="683"/>
        </w:trPr>
        <w:tc>
          <w:tcPr>
            <w:tcW w:w="534" w:type="dxa"/>
          </w:tcPr>
          <w:p w:rsidR="00F32E2C" w:rsidRPr="00C174FE" w:rsidRDefault="00C174FE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к профессиональным конкурсам разного уровня (личный опыт учителей – участники, призёры, победители).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Создание условий (рекомендации) для вовлечения педагогов в конкурсное движение.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Роль наставничества при подготовке молодых специалистов к профессиональному конкурсу.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Джндар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Кабылбекова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</w:tr>
      <w:tr w:rsidR="00F32E2C" w:rsidRPr="00F32E2C" w:rsidTr="0068178C">
        <w:trPr>
          <w:trHeight w:val="683"/>
        </w:trPr>
        <w:tc>
          <w:tcPr>
            <w:tcW w:w="534" w:type="dxa"/>
          </w:tcPr>
          <w:p w:rsidR="00F32E2C" w:rsidRPr="00C174FE" w:rsidRDefault="00C174FE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идей: методические разработки, авторские образовательные программы, проекты, исследовательская работа.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Джандар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члены РУМО</w:t>
            </w:r>
          </w:p>
        </w:tc>
      </w:tr>
      <w:tr w:rsidR="00F32E2C" w:rsidRPr="00F32E2C" w:rsidTr="0068178C">
        <w:trPr>
          <w:trHeight w:val="683"/>
        </w:trPr>
        <w:tc>
          <w:tcPr>
            <w:tcW w:w="534" w:type="dxa"/>
          </w:tcPr>
          <w:p w:rsidR="00F32E2C" w:rsidRPr="00C174FE" w:rsidRDefault="00C174FE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Рабочий конструктор, составление рабочих программ.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Кабылбекова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32E2C" w:rsidRPr="00F32E2C" w:rsidTr="0068178C">
        <w:trPr>
          <w:trHeight w:val="683"/>
        </w:trPr>
        <w:tc>
          <w:tcPr>
            <w:tcW w:w="534" w:type="dxa"/>
          </w:tcPr>
          <w:p w:rsidR="00F32E2C" w:rsidRPr="00C174FE" w:rsidRDefault="00F32E2C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Участие членов РУМО</w:t>
            </w:r>
            <w:r w:rsidR="0068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 в работе предметной комиссии по проверке экзаменационных работа ОГЭ и ЕГЭ.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Айриян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E2C" w:rsidRPr="00F32E2C" w:rsidTr="0068178C">
        <w:trPr>
          <w:trHeight w:val="683"/>
        </w:trPr>
        <w:tc>
          <w:tcPr>
            <w:tcW w:w="534" w:type="dxa"/>
          </w:tcPr>
          <w:p w:rsidR="00F32E2C" w:rsidRPr="00C174FE" w:rsidRDefault="00C174FE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ФГОС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(2-5 классы) по результатам мониторинга (иностранный язык).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Аутлева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</w:t>
            </w:r>
          </w:p>
        </w:tc>
      </w:tr>
      <w:tr w:rsidR="00F32E2C" w:rsidRPr="00F32E2C" w:rsidTr="0068178C">
        <w:trPr>
          <w:trHeight w:val="683"/>
        </w:trPr>
        <w:tc>
          <w:tcPr>
            <w:tcW w:w="534" w:type="dxa"/>
          </w:tcPr>
          <w:p w:rsidR="00F32E2C" w:rsidRPr="00C174FE" w:rsidRDefault="00C174FE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формированию и оценке функциональной грамотности </w:t>
            </w:r>
            <w:proofErr w:type="gram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Адыгея.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E2C" w:rsidRPr="00F32E2C" w:rsidTr="0068178C">
        <w:trPr>
          <w:trHeight w:val="683"/>
        </w:trPr>
        <w:tc>
          <w:tcPr>
            <w:tcW w:w="534" w:type="dxa"/>
          </w:tcPr>
          <w:p w:rsidR="00F32E2C" w:rsidRPr="00C174FE" w:rsidRDefault="00C174FE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1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Оценка качества воспитательного процесса в образовательной организации в условиях реализации рабочих программ воспитания в образовательных организациях региона.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Т.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E2C" w:rsidRPr="00F32E2C" w:rsidTr="0068178C">
        <w:trPr>
          <w:trHeight w:val="683"/>
        </w:trPr>
        <w:tc>
          <w:tcPr>
            <w:tcW w:w="534" w:type="dxa"/>
          </w:tcPr>
          <w:p w:rsidR="00F32E2C" w:rsidRPr="00C174FE" w:rsidRDefault="00C174FE" w:rsidP="006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Анализ работы РУМО учителей иностранного языка, обсуждение</w:t>
            </w:r>
            <w:bookmarkStart w:id="0" w:name="_GoBack"/>
            <w:bookmarkEnd w:id="0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плана РУМО на 2023-2024 учебный год.</w:t>
            </w:r>
          </w:p>
        </w:tc>
        <w:tc>
          <w:tcPr>
            <w:tcW w:w="1085" w:type="dxa"/>
          </w:tcPr>
          <w:p w:rsidR="00F32E2C" w:rsidRPr="00F32E2C" w:rsidRDefault="00F32E2C" w:rsidP="00C1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32E2C" w:rsidRPr="00F32E2C" w:rsidRDefault="00F32E2C" w:rsidP="00A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Кабылбекова</w:t>
            </w:r>
            <w:proofErr w:type="spellEnd"/>
            <w:r w:rsidRPr="00F32E2C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r w:rsidRPr="00F3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2E2C" w:rsidRDefault="00F32E2C" w:rsidP="00F32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E2C" w:rsidRDefault="00F32E2C" w:rsidP="00F32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E2C" w:rsidRPr="00F32E2C" w:rsidRDefault="00F32E2C" w:rsidP="00F32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2C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F32E2C">
        <w:rPr>
          <w:rFonts w:ascii="Times New Roman" w:hAnsi="Times New Roman" w:cs="Times New Roman"/>
          <w:sz w:val="24"/>
          <w:szCs w:val="24"/>
        </w:rPr>
        <w:t>Кабылбекова</w:t>
      </w:r>
      <w:proofErr w:type="spellEnd"/>
      <w:r w:rsidRPr="00F32E2C">
        <w:rPr>
          <w:rFonts w:ascii="Times New Roman" w:hAnsi="Times New Roman" w:cs="Times New Roman"/>
          <w:sz w:val="24"/>
          <w:szCs w:val="24"/>
        </w:rPr>
        <w:t xml:space="preserve"> Ж. </w:t>
      </w:r>
      <w:r w:rsidRPr="00F32E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2E2C">
        <w:rPr>
          <w:rFonts w:ascii="Times New Roman" w:hAnsi="Times New Roman" w:cs="Times New Roman"/>
          <w:sz w:val="24"/>
          <w:szCs w:val="24"/>
        </w:rPr>
        <w:t>.</w:t>
      </w:r>
    </w:p>
    <w:p w:rsidR="00A00EA1" w:rsidRPr="00F32E2C" w:rsidRDefault="00F32E2C" w:rsidP="00F32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2C">
        <w:rPr>
          <w:rFonts w:ascii="Times New Roman" w:hAnsi="Times New Roman" w:cs="Times New Roman"/>
          <w:sz w:val="24"/>
          <w:szCs w:val="24"/>
        </w:rPr>
        <w:t>Секретар</w:t>
      </w:r>
      <w:r w:rsidR="00A00EA1" w:rsidRPr="00F32E2C">
        <w:rPr>
          <w:rFonts w:ascii="Times New Roman" w:hAnsi="Times New Roman" w:cs="Times New Roman"/>
          <w:sz w:val="24"/>
          <w:szCs w:val="24"/>
        </w:rPr>
        <w:t xml:space="preserve">ь – </w:t>
      </w:r>
      <w:proofErr w:type="spellStart"/>
      <w:r w:rsidR="00A00EA1" w:rsidRPr="00F32E2C">
        <w:rPr>
          <w:rFonts w:ascii="Times New Roman" w:hAnsi="Times New Roman" w:cs="Times New Roman"/>
          <w:sz w:val="24"/>
          <w:szCs w:val="24"/>
        </w:rPr>
        <w:t>Коломыцева</w:t>
      </w:r>
      <w:proofErr w:type="spellEnd"/>
      <w:r w:rsidR="00A00EA1" w:rsidRPr="00F32E2C">
        <w:rPr>
          <w:rFonts w:ascii="Times New Roman" w:hAnsi="Times New Roman" w:cs="Times New Roman"/>
          <w:sz w:val="24"/>
          <w:szCs w:val="24"/>
        </w:rPr>
        <w:t xml:space="preserve"> Р. </w:t>
      </w:r>
      <w:r w:rsidR="00A00EA1" w:rsidRPr="00F32E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00EA1" w:rsidRPr="00F32E2C">
        <w:rPr>
          <w:rFonts w:ascii="Times New Roman" w:hAnsi="Times New Roman" w:cs="Times New Roman"/>
          <w:sz w:val="24"/>
          <w:szCs w:val="24"/>
        </w:rPr>
        <w:t>.</w:t>
      </w:r>
    </w:p>
    <w:sectPr w:rsidR="00A00EA1" w:rsidRPr="00F32E2C" w:rsidSect="002C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C6"/>
    <w:multiLevelType w:val="hybridMultilevel"/>
    <w:tmpl w:val="4D6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718"/>
    <w:rsid w:val="002C6025"/>
    <w:rsid w:val="003C1ABC"/>
    <w:rsid w:val="00631F1F"/>
    <w:rsid w:val="0068178C"/>
    <w:rsid w:val="0083714B"/>
    <w:rsid w:val="00920D6C"/>
    <w:rsid w:val="009F6718"/>
    <w:rsid w:val="00A00EA1"/>
    <w:rsid w:val="00AE6D0F"/>
    <w:rsid w:val="00B725B1"/>
    <w:rsid w:val="00C174FE"/>
    <w:rsid w:val="00C7180E"/>
    <w:rsid w:val="00E51305"/>
    <w:rsid w:val="00F3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</dc:creator>
  <cp:lastModifiedBy>Олег</cp:lastModifiedBy>
  <cp:revision>3</cp:revision>
  <dcterms:created xsi:type="dcterms:W3CDTF">2022-09-18T09:35:00Z</dcterms:created>
  <dcterms:modified xsi:type="dcterms:W3CDTF">2022-09-19T11:03:00Z</dcterms:modified>
</cp:coreProperties>
</file>